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书名：新农村体制建设之原理</w:t>
      </w:r>
    </w:p>
    <w:p>
      <w:r>
        <w:t>作者：唐瑛著</w:t>
      </w:r>
    </w:p>
    <w:p>
      <w:r>
        <w:t>出版社：中国农民教育协会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新农村体制建设之原理 评论地址：https://www.jiaokey.com/book/detail/12559280.html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