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书名：缓坡耕地侵蚀环境及动力机制分析</w:t>
      </w:r>
    </w:p>
    <w:p>
      <w:r>
        <w:t>作者：吴发启等著</w:t>
      </w:r>
    </w:p>
    <w:p>
      <w:r>
        <w:t>出版社：西安：陕西科学技术出版社</w:t>
      </w:r>
    </w:p>
    <w:p>
      <w:r>
        <w:t>出版日期：2001.03</w:t>
      </w:r>
    </w:p>
    <w:p>
      <w:r>
        <w:t>总页数：255</w:t>
      </w:r>
    </w:p>
    <w:p>
      <w:r>
        <w:t>更多请访问教客网: www.jiaokey.com</w:t>
      </w:r>
    </w:p>
    <w:p>
      <w:r>
        <w:t>缓坡耕地侵蚀环境及动力机制分析 评论地址：https://www.jiaokey.com/book/detail/12559038.html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