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书名：新世纪外国宪法学  第2册</w:t>
      </w:r>
    </w:p>
    <w:p>
      <w:r>
        <w:t>作者：赵珺瑛，松花穆林主编</w:t>
      </w:r>
    </w:p>
    <w:p>
      <w:r>
        <w:t>出版社：呼和浩特：内蒙古大学出版社</w:t>
      </w:r>
    </w:p>
    <w:p>
      <w:r>
        <w:t>出版日期：2002.08</w:t>
      </w:r>
    </w:p>
    <w:p>
      <w:r>
        <w:t>总页数：339</w:t>
      </w:r>
    </w:p>
    <w:p>
      <w:r>
        <w:t>更多请访问教客网: www.jiaokey.com</w:t>
      </w:r>
    </w:p>
    <w:p>
      <w:r>
        <w:t>新世纪外国宪法学  第2册 评论地址：https://www.jiaokey.com/book/detail/12552916.html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