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曾文正公胡文忠公批牍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曾文正公胡文忠公批牍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本书出售、求购地址：https://www.jiaokey.com/book/detail/12552339.html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关键词搜索：https://www.jiaokey.com/tag/曾文正公胡文忠公批牍.html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