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书名：新时期以来中国现当代文学研究重要现象评述  1978-2008</w:t>
      </w:r>
    </w:p>
    <w:p>
      <w:r>
        <w:t>作者：张志忠主编</w:t>
      </w:r>
    </w:p>
    <w:p>
      <w:r>
        <w:t>出版社：武汉：武汉出版社</w:t>
      </w:r>
    </w:p>
    <w:p>
      <w:r>
        <w:t>出版日期：2009.08</w:t>
      </w:r>
    </w:p>
    <w:p>
      <w:r>
        <w:t>总页数：380</w:t>
      </w:r>
    </w:p>
    <w:p>
      <w:r>
        <w:t>更多请访问教客网: www.jiaokey.com</w:t>
      </w:r>
    </w:p>
    <w:p>
      <w:r>
        <w:t>新时期以来中国现当代文学研究重要现象评述  1978-2008 评论地址：https://www.jiaokey.com/book/detail/12551531.html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