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社会体育指导员职业培训教材  中高级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社会体育指导员职业培训教材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本书出售、求购地址：https://www.jiaokey.com/book/detail/12549512.html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关键词搜索：https://www.jiaokey.com/tag/社会体育指导员职业培训教材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