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书名：关于全面推进集体林权制度改革的意见政策解答</w:t>
      </w:r>
    </w:p>
    <w:p>
      <w:r>
        <w:t>作者：关于全面推进集体林权制度改革的意见政策解答编写组编</w:t>
      </w:r>
    </w:p>
    <w:p>
      <w:r>
        <w:t>出版社：北京：中国法制出版社</w:t>
      </w:r>
    </w:p>
    <w:p>
      <w:r>
        <w:t>出版日期：2008.08</w:t>
      </w:r>
    </w:p>
    <w:p>
      <w:r>
        <w:t>总页数：230</w:t>
      </w:r>
    </w:p>
    <w:p>
      <w:r>
        <w:t>更多请访问教客网: www.jiaokey.com</w:t>
      </w:r>
    </w:p>
    <w:p>
      <w:r>
        <w:t>关于全面推进集体林权制度改革的意见政策解答 评论地址：https://www.jiaokey.com/book/detail/12549162.html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