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书名：信息论与信源编码 下</w:t>
      </w:r>
    </w:p>
    <w:p>
      <w:r>
        <w:t>作者：刘立柱，平西建编</w:t>
      </w:r>
    </w:p>
    <w:p>
      <w:r>
        <w:t>出版社：中国人民解放军信息工程学院三系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信息论与信源编码 下 评论地址：https://www.jiaokey.com/book/detail/12546230.html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