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最新创意小户型设计  紧凑·现代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最新创意小户型设计  紧凑·现代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本书出售、求购地址：https://www.jiaokey.com/book/detail/12542547.html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关键词搜索：https://www.jiaokey.com/tag/最新创意小户型设计  紧凑·现代.html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