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小麦、玉米、棉花育种工作阶段总结</w:t>
      </w:r>
    </w:p>
    <w:p>
      <w:r>
        <w:rPr>
          <w:rFonts w:ascii="宋体" w:hAnsi="宋体" w:eastAsia="宋体"/>
          <w:sz w:val="24"/>
        </w:rPr>
        <w:t>华北农业大学科技情报室编辑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小麦、玉米、棉花育种工作阶段总结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华北农业大学科技情报室编辑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华北农业大学科技情报室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本书出售、求购地址：https://www.jiaokey.com/book/detail/12541245.html</w:t>
      </w:r>
    </w:p>
    <w:p>
      <w:r>
        <w:t>更多相关图书推荐：https://www.jiaokey.com</w:t>
      </w:r>
    </w:p>
    <w:p>
      <w:r>
        <w:t>华北农业大学科技情报室编辑 其他作品：https://www.jiaokey.com/tag/华北农业大学科技情报室编辑.html</w:t>
      </w:r>
    </w:p>
    <w:p>
      <w:r>
        <w:t>华北农业大学科技情报室 出版图书：https://www.jiaokey.com/tag/华北农业大学科技情报室.html</w:t>
      </w:r>
    </w:p>
    <w:p>
      <w:r>
        <w:t>关键词搜索：https://www.jiaokey.com/tag/小麦、玉米、棉花育种工作阶段总结.html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