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同等学力（在职）考研西医综合辅导  决胜篇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同等学力（在职）考研西医综合辅导  决胜篇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本书出售、求购地址：https://www.jiaokey.com/book/detail/12539667.html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关键词搜索：https://www.jiaokey.com/tag/同等学力（在职）考研西医综合辅导  决胜篇.html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