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书名：浪漫与苦闷的变奏  先秦至元代神仙戏曲研究</w:t>
      </w:r>
    </w:p>
    <w:p>
      <w:r>
        <w:t>作者：田桂民著</w:t>
      </w:r>
    </w:p>
    <w:p>
      <w:r>
        <w:t>出版社：天津：南开大学出版社</w:t>
      </w:r>
    </w:p>
    <w:p>
      <w:r>
        <w:t>出版日期：2010.02</w:t>
      </w:r>
    </w:p>
    <w:p>
      <w:r>
        <w:t>总页数：226</w:t>
      </w:r>
    </w:p>
    <w:p>
      <w:r>
        <w:t>更多请访问教客网: www.jiaokey.com</w:t>
      </w:r>
    </w:p>
    <w:p>
      <w:r>
        <w:t>浪漫与苦闷的变奏  先秦至元代神仙戏曲研究 评论地址：https://www.jiaokey.com/book/detail/12539162.html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