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书名：中国标准学画学会作品集</w:t>
      </w:r>
    </w:p>
    <w:p>
      <w:r>
        <w:t>作者：黄匀祺，黄玉琴，周丽珍等编</w:t>
      </w:r>
    </w:p>
    <w:p>
      <w:r>
        <w:t>出版社：</w:t>
      </w:r>
    </w:p>
    <w:p>
      <w:r>
        <w:t>出版日期：2008.03</w:t>
      </w:r>
    </w:p>
    <w:p>
      <w:r>
        <w:t>总页数：151</w:t>
      </w:r>
    </w:p>
    <w:p>
      <w:r>
        <w:t>更多请访问教客网: www.jiaokey.com</w:t>
      </w:r>
    </w:p>
    <w:p>
      <w:r>
        <w:t>中国标准学画学会作品集 评论地址：https://www.jiaokey.com/book/detail/12539154.html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