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书名：动机和情绪的归因理论</w:t>
      </w:r>
    </w:p>
    <w:p>
      <w:r>
        <w:t>作者：（美）伯纳德·韦纳著；林钟敏译</w:t>
      </w:r>
    </w:p>
    <w:p>
      <w:r>
        <w:t>出版社：福州：福建教育出版社</w:t>
      </w:r>
    </w:p>
    <w:p>
      <w:r>
        <w:t>出版日期：1989.12</w:t>
      </w:r>
    </w:p>
    <w:p>
      <w:r>
        <w:t>总页数：413</w:t>
      </w:r>
    </w:p>
    <w:p>
      <w:r>
        <w:t>更多请访问教客网: www.jiaokey.com</w:t>
      </w:r>
    </w:p>
    <w:p>
      <w:r>
        <w:t>动机和情绪的归因理论 评论地址：https://www.jiaokey.com/book/detail/12537048.html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