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常用机械工程材料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常用机械工程材料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本书出售、求购地址：https://www.jiaokey.com/book/detail/12536439.html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关键词搜索：https://www.jiaokey.com/tag/机械设计手册  单行本  常用机械工程材料.html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