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实用无线电读本</w:t>
      </w:r>
    </w:p>
    <w:p>
      <w:r>
        <w:rPr>
          <w:rFonts w:ascii="宋体" w:hAnsi="宋体" w:eastAsia="宋体"/>
          <w:sz w:val="24"/>
        </w:rPr>
        <w:t>潘人庸著；蔡寿祺校阅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实用无线电读本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潘人庸著；蔡寿祺校阅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新华无线电社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本书出售、求购地址：https://www.jiaokey.com/book/detail/12535693.html</w:t>
      </w:r>
    </w:p>
    <w:p>
      <w:r>
        <w:t>更多相关图书推荐：https://www.jiaokey.com</w:t>
      </w:r>
    </w:p>
    <w:p>
      <w:r>
        <w:t>潘人庸著；蔡寿祺校阅 其他作品：https://www.jiaokey.com/tag/潘人庸著；蔡寿祺校阅.html</w:t>
      </w:r>
    </w:p>
    <w:p>
      <w:r>
        <w:t>新华无线电社 出版图书：https://www.jiaokey.com/tag/新华无线电社.html</w:t>
      </w:r>
    </w:p>
    <w:p>
      <w:r>
        <w:t>关键词搜索：https://www.jiaokey.com/tag/实用无线电读本.html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