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书名：心中月  学道修禅  心如月·明如镜·静如水</w:t>
      </w:r>
    </w:p>
    <w:p>
      <w:r>
        <w:t>作者：释万行著</w:t>
      </w:r>
    </w:p>
    <w:p>
      <w:r>
        <w:t>出版社：北京：宗教文化出版社</w:t>
      </w:r>
    </w:p>
    <w:p>
      <w:r>
        <w:t>出版日期：2004.12</w:t>
      </w:r>
    </w:p>
    <w:p>
      <w:r>
        <w:t>总页数：176</w:t>
      </w:r>
    </w:p>
    <w:p>
      <w:r>
        <w:t>更多请访问教客网: www.jiaokey.com</w:t>
      </w:r>
    </w:p>
    <w:p>
      <w:r>
        <w:t>心中月  学道修禅  心如月·明如镜·静如水 评论地址：https://www.jiaokey.com/book/detail/12532330.html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