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书名：中国民间传统吉祥图像的理论阐释  第10辑</w:t>
      </w:r>
    </w:p>
    <w:p>
      <w:r>
        <w:t>作者：尹笑非著</w:t>
      </w:r>
    </w:p>
    <w:p>
      <w:r>
        <w:t>出版社：上海：上海书店出版社</w:t>
      </w:r>
    </w:p>
    <w:p>
      <w:r>
        <w:t>出版日期：2009.03</w:t>
      </w:r>
    </w:p>
    <w:p>
      <w:r>
        <w:t>总页数：233</w:t>
      </w:r>
    </w:p>
    <w:p>
      <w:r>
        <w:t>更多请访问教客网: www.jiaokey.com</w:t>
      </w:r>
    </w:p>
    <w:p>
      <w:r>
        <w:t>中国民间传统吉祥图像的理论阐释  第10辑 评论地址：https://www.jiaokey.com/book/detail/12524656.html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