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书名：风尚笔记  一个世纪的时装插画发展简史</w:t>
      </w:r>
    </w:p>
    <w:p>
      <w:r>
        <w:t>作者：翟维纳编著</w:t>
      </w:r>
    </w:p>
    <w:p>
      <w:r>
        <w:t>出版社：北京：新星出版社</w:t>
      </w:r>
    </w:p>
    <w:p>
      <w:r>
        <w:t>出版日期：2010.03</w:t>
      </w:r>
    </w:p>
    <w:p>
      <w:r>
        <w:t>总页数：231</w:t>
      </w:r>
    </w:p>
    <w:p>
      <w:r>
        <w:t>更多请访问教客网: www.jiaokey.com</w:t>
      </w:r>
    </w:p>
    <w:p>
      <w:r>
        <w:t>风尚笔记  一个世纪的时装插画发展简史 评论地址：https://www.jiaokey.com/book/detail/12523001.html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