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英语口语交际能力培训手册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英语口语交际能力培训手册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本书出售、求购地址：https://www.jiaokey.com/book/detail/12516111.html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关键词搜索：https://www.jiaokey.com/tag/英语口语交际能力培训手册.html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