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高中英语新课程理念与教学实践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高中英语新课程理念与教学实践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本书出售、求购地址：https://www.jiaokey.com/book/detail/12514289.html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关键词搜索：https://www.jiaokey.com/tag/高中英语新课程理念与教学实践.html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