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书名：适度盈利与民办高等教育的发展</w:t>
      </w:r>
    </w:p>
    <w:p>
      <w:r>
        <w:t>作者：柯佑祥著</w:t>
      </w:r>
    </w:p>
    <w:p>
      <w:r>
        <w:t>出版社：南京：南京师范大学出版社</w:t>
      </w:r>
    </w:p>
    <w:p>
      <w:r>
        <w:t>出版日期：2003.12</w:t>
      </w:r>
    </w:p>
    <w:p>
      <w:r>
        <w:t>总页数：308</w:t>
      </w:r>
    </w:p>
    <w:p>
      <w:r>
        <w:t>更多请访问教客网: www.jiaokey.com</w:t>
      </w:r>
    </w:p>
    <w:p>
      <w:r>
        <w:t>适度盈利与民办高等教育的发展 评论地址：https://www.jiaokey.com/book/detail/12514101.html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