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书名：湖北省现代陶艺作品选</w:t>
      </w:r>
    </w:p>
    <w:p>
      <w:r>
        <w:t>作者:李宁著</w:t>
      </w:r>
    </w:p>
    <w:p>
      <w:r>
        <w:t>出版社:武汉：湖北美术出版社</w:t>
      </w:r>
    </w:p>
    <w:p>
      <w:r>
        <w:t>出版日期：2005.06</w:t>
      </w:r>
    </w:p>
    <w:p>
      <w:r>
        <w:t>总页数：87</w:t>
      </w:r>
    </w:p>
    <w:p>
      <w:r>
        <w:t>更多请访问教客网:www.jiaokey.com</w:t>
      </w:r>
    </w:p>
    <w:p>
      <w:r>
        <w:t>湖北省现代陶艺作品选评论地址：https://www.jiaokey.com/book/detail/12513678.html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