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浅论酸性火山岩中沸石和蒙脱石的生成关系</w:t>
      </w:r>
    </w:p>
    <w:p>
      <w:r>
        <w:rPr>
          <w:rFonts w:ascii="宋体" w:hAnsi="宋体" w:eastAsia="宋体"/>
          <w:sz w:val="24"/>
        </w:rPr>
        <w:t>戴长禄，苏明迪，石玉泉编著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浅论酸性火山岩中沸石和蒙脱石的生成关系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戴长禄，苏明迪，石玉泉编著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本书出售、求购地址：https://www.jiaokey.com/book/detail/12512891.html</w:t>
      </w:r>
    </w:p>
    <w:p>
      <w:r>
        <w:t>更多相关图书推荐：https://www.jiaokey.com</w:t>
      </w:r>
    </w:p>
    <w:p>
      <w:r>
        <w:t>戴长禄，苏明迪，石玉泉编著 其他作品：https://www.jiaokey.com/tag/戴长禄，苏明迪，石玉泉编著.html</w:t>
      </w:r>
    </w:p>
    <w:p>
      <w:r>
        <w:t>关键词搜索：https://www.jiaokey.com/tag/浅论酸性火山岩中沸石和蒙脱石的生成关系.html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