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比例尺1:50000  绍兴夏履桥-萧山浦阳地区  矿产部分</w:t>
      </w:r>
    </w:p>
    <w:p>
      <w:r>
        <w:t>作者：浙江省地质局编著</w:t>
      </w:r>
    </w:p>
    <w:p>
      <w:r>
        <w:t>出版社：1980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中华人民共和国区域地质调查报告  比例尺1:50000  绍兴夏履桥-萧山浦阳地区  矿产部分 评论地址：https://www.jiaokey.com/book/detail/12512768.html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