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锯条基本知识及锉锯工艺  制材学补充材料</w:t>
      </w:r>
    </w:p>
    <w:p>
      <w:r>
        <w:rPr>
          <w:rFonts w:ascii="宋体" w:hAnsi="宋体" w:eastAsia="宋体"/>
          <w:sz w:val="24"/>
        </w:rPr>
        <w:t>云南林业学院编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锯条基本知识及锉锯工艺  制材学补充材料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云南林业学院编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昆明西站木材厂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本书出售、求购地址：https://www.jiaokey.com/book/detail/12510553.html</w:t>
      </w:r>
    </w:p>
    <w:p>
      <w:r>
        <w:t>更多相关图书推荐：https://www.jiaokey.com</w:t>
      </w:r>
    </w:p>
    <w:p>
      <w:r>
        <w:t>云南林业学院编 其他作品：https://www.jiaokey.com/tag/云南林业学院编.html</w:t>
      </w:r>
    </w:p>
    <w:p>
      <w:r>
        <w:t>昆明西站木材厂 出版图书：https://www.jiaokey.com/tag/昆明西站木材厂.html</w:t>
      </w:r>
    </w:p>
    <w:p>
      <w:r>
        <w:t>关键词搜索：https://www.jiaokey.com/tag/锯条基本知识及锉锯工艺  制材学补充材料.html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