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第12卷  中古时代  近代后编（1919-1949）  下  22  修订本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第12卷  中古时代  近代后编（1919-1949）  下  22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本书出售、求购地址：https://www.jiaokey.com/book/detail/12508391.html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第12卷  中古时代  近代后编（1919-1949）  下  22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