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兽医科研资料  牛锥虫免疫诊断法  间接血凝法</w:t>
      </w:r>
    </w:p>
    <w:p>
      <w:r>
        <w:rPr>
          <w:rFonts w:ascii="宋体" w:hAnsi="宋体" w:eastAsia="宋体"/>
          <w:sz w:val="24"/>
        </w:rPr>
        <w:t>广东省农科院兽医研究所寄生虫研究组编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兽医科研资料  牛锥虫免疫诊断法  间接血凝法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广东省农科院兽医研究所寄生虫研究组编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南海逸仙业余学校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本书出售、求购地址：https://www.jiaokey.com/book/detail/12503398.html</w:t>
      </w:r>
    </w:p>
    <w:p>
      <w:r>
        <w:t>更多相关图书推荐：https://www.jiaokey.com</w:t>
      </w:r>
    </w:p>
    <w:p>
      <w:r>
        <w:t>广东省农科院兽医研究所寄生虫研究组编 其他作品：https://www.jiaokey.com/tag/广东省农科院兽医研究所寄生虫研究组编.html</w:t>
      </w:r>
    </w:p>
    <w:p>
      <w:r>
        <w:t>南海逸仙业余学校 出版图书：https://www.jiaokey.com/tag/南海逸仙业余学校.html</w:t>
      </w:r>
    </w:p>
    <w:p>
      <w:r>
        <w:t>关键词搜索：https://www.jiaokey.com/tag/兽医科研资料  牛锥虫免疫诊断法  间接血凝法.html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