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总第37辑  教师博客现象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总第37辑  教师博客现象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 中小学 学科: 丛刊) 教学理论(学科: 中小学 学科: 丛刊) 教育理论 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本书出售、求购地址：https://www.jiaokey.com/book/detail/12495748.html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关键词搜索：https://www.jiaokey.com/tag/教育理论(学科: 中小学 学科: 丛刊) 教学理论(学科: 中小学 学科: 丛刊) 教育理论 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