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广东书院制度沿革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广东书院制度沿革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本书出售、求购地址：https://www.jiaokey.com/book/detail/12492487.html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关键词搜索：https://www.jiaokey.com/tag/广东书院制度沿革.html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