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书名：当代认知学习基本原理与教学策略文论选读</w:t>
      </w:r>
    </w:p>
    <w:p>
      <w:r>
        <w:t>作者：北京师联教育科学研究所主编</w:t>
      </w:r>
    </w:p>
    <w:p>
      <w:r>
        <w:t>出版社：</w:t>
      </w:r>
    </w:p>
    <w:p>
      <w:r>
        <w:t>出版日期：2006.01</w:t>
      </w:r>
    </w:p>
    <w:p>
      <w:r>
        <w:t>总页数：281</w:t>
      </w:r>
    </w:p>
    <w:p>
      <w:r>
        <w:t>更多请访问教客网: www.jiaokey.com</w:t>
      </w:r>
    </w:p>
    <w:p>
      <w:r>
        <w:t>当代认知学习基本原理与教学策略文论选读 评论地址：https://www.jiaokey.com/book/detail/12491619.html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