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139  公民教育、全球化和民主化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139  公民教育、全球化和民主化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本书出售、求购地址：https://www.jiaokey.com/book/detail/12487247.html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关键词搜索：https://www.jiaokey.com/tag/教育展望  139  公民教育、全球化和民主化.html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