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南宋初期的文化重组与文学新变</w:t>
      </w:r>
    </w:p>
    <w:p>
      <w:r>
        <w:rPr>
          <w:rFonts w:ascii="宋体" w:hAnsi="宋体" w:eastAsia="宋体"/>
          <w:sz w:val="24"/>
        </w:rPr>
        <w:t>钱建状著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南宋初期的文化重组与文学新变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本书出售、求购地址：https://www.jiaokey.com/book/detail/12486931.html</w:t>
      </w:r>
    </w:p>
    <w:p>
      <w:r>
        <w:t>更多相关图书推荐：https://www.jiaokey.com</w:t>
      </w:r>
    </w:p>
    <w:p>
      <w:r>
        <w:t>钱建状著 其他作品：https://www.jiaokey.com/tag/钱建状著.html</w:t>
      </w:r>
    </w:p>
    <w:p>
      <w:r>
        <w:t>关键词搜索：https://www.jiaokey.com/tag/南宋初期的文化重组与文学新变.html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