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书名：中国文化产业振兴之路  走进金手指</w:t>
      </w:r>
    </w:p>
    <w:p>
      <w:r>
        <w:t>作者：陈伯君著</w:t>
      </w:r>
    </w:p>
    <w:p>
      <w:r>
        <w:t>出版社：北京：中央编译出版社</w:t>
      </w:r>
    </w:p>
    <w:p>
      <w:r>
        <w:t>出版日期：2009.12</w:t>
      </w:r>
    </w:p>
    <w:p>
      <w:r>
        <w:t>总页数：220</w:t>
      </w:r>
    </w:p>
    <w:p>
      <w:r>
        <w:t>更多请访问教客网: www.jiaokey.com</w:t>
      </w:r>
    </w:p>
    <w:p>
      <w:r>
        <w:t>中国文化产业振兴之路  走进金手指 评论地址：https://www.jiaokey.com/book/detail/12485679.html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