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书名：书法考级模拟训练.颜、柳楷书</w:t>
      </w:r>
    </w:p>
    <w:p>
      <w:r>
        <w:t>作者：《全国书画等级考核辅导丛书》编委会编</w:t>
      </w:r>
    </w:p>
    <w:p>
      <w:r>
        <w:t>出版社：上海:上海书画出版社,2002.06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书法考级模拟训练.颜、柳楷书 评论地址：https://www.jiaokey.com/book/detail/12483238.html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