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书名：设计赢天下  全球著名品牌设计制胜之道</w:t>
      </w:r>
    </w:p>
    <w:p>
      <w:r>
        <w:t>作者:邢雷编著</w:t>
      </w:r>
    </w:p>
    <w:p>
      <w:r>
        <w:t>出版社:北京：中国经济出版社</w:t>
      </w:r>
    </w:p>
    <w:p>
      <w:r>
        <w:t>出版日期：2010.01</w:t>
      </w:r>
    </w:p>
    <w:p>
      <w:r>
        <w:t>总页数：238</w:t>
      </w:r>
    </w:p>
    <w:p>
      <w:r>
        <w:t>更多请访问教客网:www.jiaokey.com</w:t>
      </w:r>
    </w:p>
    <w:p>
      <w:r>
        <w:t>设计赢天下  全球著名品牌设计制胜之道评论地址：https://www.jiaokey.com/book/detail/12482514.html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