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战胜赌博之癖  治疗师指南/自助手册</w:t>
      </w:r>
    </w:p>
    <w:p>
      <w:r>
        <w:rPr>
          <w:rFonts w:ascii="宋体" w:hAnsi="宋体" w:eastAsia="宋体"/>
          <w:sz w:val="24"/>
        </w:rPr>
        <w:t>（加拿大）罗伯特·拉都索，斯特拉·拉茜斯著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战胜赌博之癖  治疗师指南/自助手册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（加拿大）罗伯特·拉都索，斯特拉·拉茜斯著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本书出售、求购地址：https://www.jiaokey.com/book/detail/12482123.html</w:t>
      </w:r>
    </w:p>
    <w:p>
      <w:r>
        <w:t>更多相关图书推荐：https://www.jiaokey.com</w:t>
      </w:r>
    </w:p>
    <w:p>
      <w:r>
        <w:t>（加拿大）罗伯特·拉都索，斯特拉·拉茜斯著 其他作品：https://www.jiaokey.com/tag/（加拿大）罗伯特·拉都索，斯特拉·拉茜斯著.html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关键词搜索：https://www.jiaokey.com/tag/战胜赌博之癖  治疗师指南/自助手册.html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