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书名：信息咨询视域下图书馆档案馆服务研究</w:t>
      </w:r>
    </w:p>
    <w:p>
      <w:r>
        <w:t>作者：袁红军，严真，耿卫主编</w:t>
      </w:r>
    </w:p>
    <w:p>
      <w:r>
        <w:t>出版社：长春：吉林文史出版社</w:t>
      </w:r>
    </w:p>
    <w:p>
      <w:r>
        <w:t>出版日期：2009.05</w:t>
      </w:r>
    </w:p>
    <w:p>
      <w:r>
        <w:t>总页数：486</w:t>
      </w:r>
    </w:p>
    <w:p>
      <w:r>
        <w:t>更多请访问教客网: www.jiaokey.com</w:t>
      </w:r>
    </w:p>
    <w:p>
      <w:r>
        <w:t>信息咨询视域下图书馆档案馆服务研究 评论地址：https://www.jiaokey.com/book/detail/12481692.html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