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书名：静谧与光明  路易·康的建筑精神</w:t>
      </w:r>
    </w:p>
    <w:p>
      <w:r>
        <w:t>作者：（美）约翰·罗贝尔编著；成寒译</w:t>
      </w:r>
    </w:p>
    <w:p>
      <w:r>
        <w:t>出版社：北京：清华大学出版社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静谧与光明  路易·康的建筑精神 评论地址：https://www.jiaokey.com/book/detail/12481605.html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