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书名：时代强音  先进思想家与传统政治文化</w:t>
      </w:r>
    </w:p>
    <w:p>
      <w:r>
        <w:t>作者:刘宗武著</w:t>
      </w:r>
    </w:p>
    <w:p>
      <w:r>
        <w:t>出版社:武汉：武汉出版社</w:t>
      </w:r>
    </w:p>
    <w:p>
      <w:r>
        <w:t>出版日期：2002.03</w:t>
      </w:r>
    </w:p>
    <w:p>
      <w:r>
        <w:t>总页数：299</w:t>
      </w:r>
    </w:p>
    <w:p>
      <w:r>
        <w:t>更多请访问教客网:www.jiaokey.com</w:t>
      </w:r>
    </w:p>
    <w:p>
      <w:r>
        <w:t>时代强音  先进思想家与传统政治文化评论地址：https://www.jiaokey.com/book/detail/12481428.html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