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书名：中国美术考古学史纲</w:t>
      </w:r>
    </w:p>
    <w:p>
      <w:r>
        <w:t>作者：阮荣春主编</w:t>
      </w:r>
    </w:p>
    <w:p>
      <w:r>
        <w:t>出版社：天津：天津人民美术出版社</w:t>
      </w:r>
    </w:p>
    <w:p>
      <w:r>
        <w:t>出版日期：2004.12</w:t>
      </w:r>
    </w:p>
    <w:p>
      <w:r>
        <w:t>总页数：567</w:t>
      </w:r>
    </w:p>
    <w:p>
      <w:r>
        <w:t>更多请访问教客网: www.jiaokey.com</w:t>
      </w:r>
    </w:p>
    <w:p>
      <w:r>
        <w:t>中国美术考古学史纲 评论地址：https://www.jiaokey.com/book/detail/12481407.html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