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近代中国与近代湖南  上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近代中国与近代湖南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本书出售、求购地址：https://www.jiaokey.com/book/detail/12481245.html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关键词搜索：https://www.jiaokey.com/tag/近代中国与近代湖南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