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书名：新型无级变速器  机械式无级非摩擦连续传动的结构、理论与计算</w:t>
      </w:r>
    </w:p>
    <w:p>
      <w:r>
        <w:t>作者：诸葛镇等译</w:t>
      </w:r>
    </w:p>
    <w:p>
      <w:r>
        <w:t>出版社：武汉：湖北科学技术出版社</w:t>
      </w:r>
    </w:p>
    <w:p>
      <w:r>
        <w:t>出版日期：1988.11</w:t>
      </w:r>
    </w:p>
    <w:p>
      <w:r>
        <w:t>总页数：148</w:t>
      </w:r>
    </w:p>
    <w:p>
      <w:r>
        <w:t>更多请访问教客网: www.jiaokey.com</w:t>
      </w:r>
    </w:p>
    <w:p>
      <w:r>
        <w:t>新型无级变速器  机械式无级非摩擦连续传动的结构、理论与计算 评论地址：https://www.jiaokey.com/book/detail/12479305.html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