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书名：金属零件热处理应力与变形的计算</w:t>
      </w:r>
    </w:p>
    <w:p>
      <w:r>
        <w:t>作者：沈豫立，程晓敏编</w:t>
      </w:r>
    </w:p>
    <w:p>
      <w:r>
        <w:t>出版社：武汉：华中理工大学出版社</w:t>
      </w:r>
    </w:p>
    <w:p>
      <w:r>
        <w:t>出版日期：1993.05</w:t>
      </w:r>
    </w:p>
    <w:p>
      <w:r>
        <w:t>总页数：316</w:t>
      </w:r>
    </w:p>
    <w:p>
      <w:r>
        <w:t>更多请访问教客网: www.jiaokey.com</w:t>
      </w:r>
    </w:p>
    <w:p>
      <w:r>
        <w:t>金属零件热处理应力与变形的计算 评论地址：https://www.jiaokey.com/book/detail/12475817.html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