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汉译温氏高中代数学</w:t>
      </w:r>
    </w:p>
    <w:p>
      <w:r>
        <w:rPr>
          <w:rFonts w:ascii="宋体" w:hAnsi="宋体" w:eastAsia="宋体"/>
          <w:sz w:val="24"/>
        </w:rPr>
        <w:t>（美）温德华士（G.A.Wentworth）著；屠坤华译述；骆师曾，寿孝天校订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汉译温氏高中代数学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（美）温德华士（G.A.Wentworth）著；屠坤华译述；骆师曾，寿孝天校订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本书出售、求购地址：https://www.jiaokey.com/book/detail/12473975.html</w:t>
      </w:r>
    </w:p>
    <w:p>
      <w:r>
        <w:t>更多相关图书推荐：https://www.jiaokey.com</w:t>
      </w:r>
    </w:p>
    <w:p>
      <w:r>
        <w:t>（美）温德华士（G.A.Wentworth）著；屠坤华译述；骆师曾，寿孝天校订 其他作品：https://www.jiaokey.com/tag/（美）温德华士（G.A.Wentworth）著；屠坤华译述；骆师曾，寿孝天校订.html</w:t>
      </w:r>
    </w:p>
    <w:p>
      <w:r>
        <w:t>商务印书馆 出版图书：https://www.jiaokey.com/tag/商务印书馆.html</w:t>
      </w:r>
    </w:p>
    <w:p>
      <w:r>
        <w:t>关键词搜索：https://www.jiaokey.com/tag/汉译温氏高中代数学.html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