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书名：金瓶梅语法研究</w:t>
      </w:r>
    </w:p>
    <w:p>
      <w:r>
        <w:t>作者:郑剑平著</w:t>
      </w:r>
    </w:p>
    <w:p>
      <w:r>
        <w:t>出版社:成都：巴蜀书社</w:t>
      </w:r>
    </w:p>
    <w:p>
      <w:r>
        <w:t>出版日期：2003.01</w:t>
      </w:r>
    </w:p>
    <w:p>
      <w:r>
        <w:t>总页数：337</w:t>
      </w:r>
    </w:p>
    <w:p>
      <w:r>
        <w:t>更多请访问教客网:www.jiaokey.com</w:t>
      </w:r>
    </w:p>
    <w:p>
      <w:r>
        <w:t>金瓶梅语法研究评论地址：https://www.jiaokey.com/book/detail/12471719.html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