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像浙商一样思考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像浙商一样思考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本书出售、求购地址：https://www.jiaokey.com/book/detail/12470062.html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关键词搜索：https://www.jiaokey.com/tag/像浙商一样思考.html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