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书名：追寻轨迹  1959-2009  南车株洲电力机车研究所有限公司变革求新发展之路</w:t>
      </w:r>
    </w:p>
    <w:p>
      <w:r>
        <w:t>作者：李浩鸣，邓晓丽著</w:t>
      </w:r>
    </w:p>
    <w:p>
      <w:r>
        <w:t>出版社：长沙：湖南大学出版社</w:t>
      </w:r>
    </w:p>
    <w:p>
      <w:r>
        <w:t>出版日期：2009.10</w:t>
      </w:r>
    </w:p>
    <w:p>
      <w:r>
        <w:t>总页数：335</w:t>
      </w:r>
    </w:p>
    <w:p>
      <w:r>
        <w:t>更多请访问教客网: www.jiaokey.com</w:t>
      </w:r>
    </w:p>
    <w:p>
      <w:r>
        <w:t>追寻轨迹  1959-2009  南车株洲电力机车研究所有限公司变革求新发展之路 评论地址：https://www.jiaokey.com/book/detail/12465829.html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