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</w:t>
      </w:r>
    </w:p>
    <w:p>
      <w:r>
        <w:t>作者：（宋）司马光原著</w:t>
      </w:r>
    </w:p>
    <w:p>
      <w:r>
        <w:t>出版社：长春:吉林文史出版社,2009.04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资治通鉴 评论地址：https://www.jiaokey.com/book/detail/12462552.html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