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大学英语考试四级：阅读真题与高频词汇双向突破</w:t>
      </w:r>
    </w:p>
    <w:p>
      <w:r>
        <w:rPr>
          <w:rFonts w:ascii="宋体" w:hAnsi="宋体" w:eastAsia="宋体"/>
          <w:sz w:val="24"/>
        </w:rPr>
        <w:t>吴文泉主编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大学英语考试四级：阅读真题与高频词汇双向突破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本书出售、求购地址：https://www.jiaokey.com/book/detail/12461894.html</w:t>
      </w:r>
    </w:p>
    <w:p>
      <w:r>
        <w:t>更多相关图书推荐：https://www.jiaokey.com</w:t>
      </w:r>
    </w:p>
    <w:p>
      <w:r>
        <w:t>吴文泉主编 其他作品：https://www.jiaokey.com/tag/吴文泉主编.html</w:t>
      </w:r>
    </w:p>
    <w:p>
      <w:r>
        <w:t>关键词搜索：https://www.jiaokey.com/tag/大学英语考试四级：阅读真题与高频词汇双向突破.html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